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E8" w:rsidRDefault="00A344E8" w:rsidP="00A344E8">
      <w:pPr>
        <w:pStyle w:val="2"/>
        <w:tabs>
          <w:tab w:val="left" w:pos="-993"/>
          <w:tab w:val="center" w:pos="4482"/>
        </w:tabs>
        <w:spacing w:after="162"/>
        <w:ind w:left="0" w:firstLine="0"/>
      </w:pPr>
      <w:r>
        <w:t>Учебно-материальная база, благоустройство и оснащенность</w:t>
      </w:r>
      <w:r>
        <w:rPr>
          <w:color w:val="17365D"/>
        </w:rPr>
        <w:t xml:space="preserve"> </w:t>
      </w:r>
    </w:p>
    <w:p w:rsidR="00A344E8" w:rsidRDefault="00A344E8" w:rsidP="00A344E8">
      <w:pPr>
        <w:tabs>
          <w:tab w:val="left" w:pos="-993"/>
        </w:tabs>
        <w:ind w:left="132" w:right="291" w:firstLine="567"/>
        <w:rPr>
          <w:rFonts w:ascii="Calibri" w:eastAsia="Calibri" w:hAnsi="Calibri" w:cs="Calibri"/>
          <w:sz w:val="34"/>
          <w:vertAlign w:val="subscript"/>
        </w:rPr>
      </w:pPr>
      <w:r>
        <w:t xml:space="preserve">Учебно-материальная   </w:t>
      </w:r>
      <w:proofErr w:type="gramStart"/>
      <w:r>
        <w:t>база  МБОУ</w:t>
      </w:r>
      <w:proofErr w:type="gramEnd"/>
      <w:r>
        <w:t xml:space="preserve">  «СОШ № 4»   достаточна   для  реализации  педагогического  процесса  и  вместе  нуждается  в хорошем оснащении и развитии.</w:t>
      </w:r>
      <w:r>
        <w:rPr>
          <w:sz w:val="40"/>
          <w:vertAlign w:val="superscript"/>
        </w:rPr>
        <w:t xml:space="preserve"> </w:t>
      </w:r>
    </w:p>
    <w:p w:rsidR="00A344E8" w:rsidRDefault="00A344E8" w:rsidP="00A344E8">
      <w:pPr>
        <w:tabs>
          <w:tab w:val="left" w:pos="-993"/>
        </w:tabs>
        <w:ind w:left="132" w:right="-186" w:firstLine="567"/>
      </w:pPr>
      <w:proofErr w:type="gramStart"/>
      <w:r>
        <w:t>В  школе</w:t>
      </w:r>
      <w:proofErr w:type="gramEnd"/>
      <w:r>
        <w:t xml:space="preserve">  имеется: </w:t>
      </w:r>
      <w:r>
        <w:tab/>
      </w:r>
    </w:p>
    <w:p w:rsidR="00A344E8" w:rsidRDefault="00A344E8" w:rsidP="00A344E8">
      <w:pPr>
        <w:numPr>
          <w:ilvl w:val="0"/>
          <w:numId w:val="1"/>
        </w:numPr>
        <w:tabs>
          <w:tab w:val="left" w:pos="-993"/>
        </w:tabs>
        <w:ind w:left="348" w:right="423" w:hanging="216"/>
      </w:pPr>
      <w:r>
        <w:t xml:space="preserve">15 </w:t>
      </w:r>
      <w:proofErr w:type="gramStart"/>
      <w:r>
        <w:t>учебных  кабинетов</w:t>
      </w:r>
      <w:proofErr w:type="gramEnd"/>
      <w:r>
        <w:t xml:space="preserve">,  соответствующих  современным  требованиям  к  организации  образовательного  процесса; </w:t>
      </w:r>
    </w:p>
    <w:p w:rsidR="00A344E8" w:rsidRDefault="00A344E8" w:rsidP="00A344E8">
      <w:pPr>
        <w:tabs>
          <w:tab w:val="left" w:pos="-993"/>
        </w:tabs>
        <w:ind w:left="142" w:right="423"/>
      </w:pPr>
      <w:r>
        <w:t>-</w:t>
      </w:r>
      <w:proofErr w:type="gramStart"/>
      <w:r>
        <w:t>кабинет  информационных</w:t>
      </w:r>
      <w:proofErr w:type="gramEnd"/>
      <w:r>
        <w:t xml:space="preserve">  технологий  на  10 учебных  мест, компьютеры объединены  в  локальную   сеть   и   имеют  доступ   в  Интернет; </w:t>
      </w:r>
    </w:p>
    <w:p w:rsidR="00A344E8" w:rsidRDefault="00A344E8" w:rsidP="00A344E8">
      <w:pPr>
        <w:numPr>
          <w:ilvl w:val="0"/>
          <w:numId w:val="1"/>
        </w:numPr>
        <w:tabs>
          <w:tab w:val="left" w:pos="-993"/>
        </w:tabs>
        <w:ind w:left="348" w:right="423" w:hanging="216"/>
      </w:pPr>
      <w:r>
        <w:t xml:space="preserve">спортивный   зал; </w:t>
      </w:r>
    </w:p>
    <w:p w:rsidR="00A344E8" w:rsidRDefault="00A344E8" w:rsidP="00A344E8">
      <w:pPr>
        <w:numPr>
          <w:ilvl w:val="0"/>
          <w:numId w:val="1"/>
        </w:numPr>
        <w:tabs>
          <w:tab w:val="left" w:pos="-993"/>
        </w:tabs>
        <w:ind w:left="348" w:right="423" w:hanging="216"/>
      </w:pPr>
      <w:proofErr w:type="gramStart"/>
      <w:r>
        <w:t>кабинет  обслуживающего</w:t>
      </w:r>
      <w:proofErr w:type="gramEnd"/>
      <w:r>
        <w:t xml:space="preserve">   труда (швейная мастерская); </w:t>
      </w:r>
    </w:p>
    <w:p w:rsidR="00A344E8" w:rsidRDefault="00A344E8" w:rsidP="00A344E8">
      <w:pPr>
        <w:numPr>
          <w:ilvl w:val="0"/>
          <w:numId w:val="1"/>
        </w:numPr>
        <w:tabs>
          <w:tab w:val="left" w:pos="-993"/>
        </w:tabs>
        <w:ind w:left="348" w:right="423" w:hanging="216"/>
      </w:pPr>
      <w:r>
        <w:t xml:space="preserve">столовая; </w:t>
      </w:r>
    </w:p>
    <w:p w:rsidR="00A344E8" w:rsidRDefault="00A344E8" w:rsidP="00A344E8">
      <w:pPr>
        <w:tabs>
          <w:tab w:val="left" w:pos="-993"/>
        </w:tabs>
        <w:ind w:left="142" w:right="423"/>
      </w:pPr>
      <w:r>
        <w:t xml:space="preserve">-библиотека; </w:t>
      </w:r>
    </w:p>
    <w:p w:rsidR="00A344E8" w:rsidRDefault="00A344E8" w:rsidP="00A344E8">
      <w:pPr>
        <w:numPr>
          <w:ilvl w:val="0"/>
          <w:numId w:val="1"/>
        </w:numPr>
        <w:tabs>
          <w:tab w:val="left" w:pos="-993"/>
        </w:tabs>
        <w:ind w:left="348" w:right="423" w:hanging="216"/>
      </w:pPr>
      <w:r>
        <w:t xml:space="preserve">игровая площадка; </w:t>
      </w:r>
    </w:p>
    <w:p w:rsidR="00A344E8" w:rsidRDefault="00A344E8" w:rsidP="00A344E8">
      <w:pPr>
        <w:numPr>
          <w:ilvl w:val="0"/>
          <w:numId w:val="1"/>
        </w:numPr>
        <w:tabs>
          <w:tab w:val="left" w:pos="-993"/>
        </w:tabs>
        <w:ind w:left="348" w:right="423" w:hanging="216"/>
      </w:pPr>
      <w:proofErr w:type="gramStart"/>
      <w:r>
        <w:t>медицинский  пункт</w:t>
      </w:r>
      <w:proofErr w:type="gramEnd"/>
      <w:r>
        <w:t xml:space="preserve">. </w:t>
      </w:r>
    </w:p>
    <w:p w:rsidR="00A344E8" w:rsidRDefault="00A344E8" w:rsidP="00A344E8">
      <w:pPr>
        <w:tabs>
          <w:tab w:val="left" w:pos="-993"/>
        </w:tabs>
        <w:spacing w:after="0" w:line="259" w:lineRule="auto"/>
        <w:ind w:left="147" w:right="0" w:firstLine="0"/>
        <w:jc w:val="left"/>
      </w:pPr>
      <w:proofErr w:type="gramStart"/>
      <w:r>
        <w:rPr>
          <w:i/>
          <w:color w:val="002060"/>
          <w:u w:val="single" w:color="002060"/>
        </w:rPr>
        <w:t>Техническое  обеспечение</w:t>
      </w:r>
      <w:proofErr w:type="gramEnd"/>
      <w:r>
        <w:rPr>
          <w:color w:val="002060"/>
          <w:u w:val="single" w:color="002060"/>
        </w:rPr>
        <w:t>:</w:t>
      </w:r>
      <w:r>
        <w:rPr>
          <w:color w:val="002060"/>
        </w:rPr>
        <w:t xml:space="preserve"> </w:t>
      </w:r>
    </w:p>
    <w:tbl>
      <w:tblPr>
        <w:tblStyle w:val="TableGrid"/>
        <w:tblW w:w="7355" w:type="dxa"/>
        <w:tblInd w:w="1432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87"/>
        <w:gridCol w:w="1568"/>
      </w:tblGrid>
      <w:tr w:rsidR="00A344E8" w:rsidTr="006D6EB5">
        <w:trPr>
          <w:trHeight w:val="370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Наименование технических средств обучения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К-во </w:t>
            </w:r>
          </w:p>
        </w:tc>
      </w:tr>
      <w:tr w:rsidR="00A344E8" w:rsidTr="006D6EB5">
        <w:trPr>
          <w:trHeight w:val="331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569" w:right="0" w:firstLine="0"/>
              <w:jc w:val="left"/>
            </w:pPr>
            <w:r>
              <w:rPr>
                <w:sz w:val="24"/>
              </w:rPr>
              <w:t xml:space="preserve">Компьютер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12</w:t>
            </w:r>
          </w:p>
        </w:tc>
      </w:tr>
      <w:tr w:rsidR="00A344E8" w:rsidTr="006D6EB5">
        <w:trPr>
          <w:trHeight w:val="334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569" w:right="0" w:firstLine="0"/>
              <w:jc w:val="left"/>
            </w:pPr>
            <w:r>
              <w:rPr>
                <w:sz w:val="24"/>
              </w:rPr>
              <w:t xml:space="preserve">Ноутбук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130" w:firstLine="0"/>
              <w:jc w:val="left"/>
            </w:pPr>
            <w:r>
              <w:rPr>
                <w:sz w:val="24"/>
              </w:rPr>
              <w:t>2</w:t>
            </w:r>
          </w:p>
        </w:tc>
      </w:tr>
      <w:tr w:rsidR="00A344E8" w:rsidTr="006D6EB5">
        <w:trPr>
          <w:trHeight w:val="331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569" w:right="0" w:firstLine="0"/>
              <w:jc w:val="left"/>
            </w:pPr>
            <w:r>
              <w:rPr>
                <w:sz w:val="24"/>
              </w:rPr>
              <w:t xml:space="preserve">NETBOOK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11</w:t>
            </w:r>
          </w:p>
        </w:tc>
      </w:tr>
      <w:tr w:rsidR="00A344E8" w:rsidTr="006D6EB5">
        <w:trPr>
          <w:trHeight w:val="334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569" w:right="0" w:firstLine="0"/>
              <w:jc w:val="left"/>
            </w:pPr>
            <w:r>
              <w:rPr>
                <w:sz w:val="24"/>
              </w:rPr>
              <w:t xml:space="preserve">Мультимедиа проектор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>14</w:t>
            </w:r>
          </w:p>
        </w:tc>
      </w:tr>
      <w:tr w:rsidR="00A344E8" w:rsidTr="006D6EB5">
        <w:trPr>
          <w:trHeight w:val="331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569" w:right="0" w:firstLine="0"/>
              <w:jc w:val="left"/>
            </w:pPr>
            <w:r>
              <w:rPr>
                <w:sz w:val="24"/>
              </w:rPr>
              <w:t xml:space="preserve">Экран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130" w:firstLine="0"/>
              <w:jc w:val="left"/>
            </w:pPr>
            <w:r>
              <w:rPr>
                <w:sz w:val="24"/>
              </w:rPr>
              <w:t>2</w:t>
            </w:r>
          </w:p>
        </w:tc>
      </w:tr>
      <w:tr w:rsidR="00A344E8" w:rsidTr="006D6EB5">
        <w:trPr>
          <w:trHeight w:val="334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569" w:right="0" w:firstLine="0"/>
              <w:jc w:val="left"/>
            </w:pPr>
            <w:r>
              <w:rPr>
                <w:sz w:val="24"/>
              </w:rPr>
              <w:t xml:space="preserve">Принтер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13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A344E8" w:rsidTr="006D6EB5">
        <w:trPr>
          <w:trHeight w:val="334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569" w:right="0" w:firstLine="0"/>
              <w:jc w:val="left"/>
            </w:pPr>
            <w:r>
              <w:rPr>
                <w:sz w:val="24"/>
              </w:rPr>
              <w:t xml:space="preserve">Копировальный аппарат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13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A344E8" w:rsidTr="006D6EB5">
        <w:trPr>
          <w:trHeight w:val="334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МФУ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697" w:firstLine="0"/>
              <w:jc w:val="left"/>
            </w:pPr>
            <w:r>
              <w:rPr>
                <w:sz w:val="24"/>
              </w:rPr>
              <w:t>4</w:t>
            </w:r>
          </w:p>
        </w:tc>
      </w:tr>
      <w:tr w:rsidR="00A344E8" w:rsidTr="006D6EB5">
        <w:trPr>
          <w:trHeight w:val="331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Музыкальный центр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697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A344E8" w:rsidTr="006D6EB5">
        <w:trPr>
          <w:trHeight w:val="331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Телевизор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697" w:firstLine="0"/>
              <w:jc w:val="left"/>
            </w:pPr>
            <w:r>
              <w:rPr>
                <w:sz w:val="24"/>
              </w:rPr>
              <w:t>2</w:t>
            </w:r>
          </w:p>
        </w:tc>
      </w:tr>
      <w:tr w:rsidR="00A344E8" w:rsidTr="006D6EB5">
        <w:trPr>
          <w:trHeight w:val="334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DVD плеер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697" w:firstLine="0"/>
              <w:jc w:val="left"/>
            </w:pPr>
            <w:r>
              <w:rPr>
                <w:sz w:val="24"/>
              </w:rPr>
              <w:t>2</w:t>
            </w:r>
          </w:p>
        </w:tc>
      </w:tr>
      <w:tr w:rsidR="00A344E8" w:rsidTr="006D6EB5">
        <w:trPr>
          <w:trHeight w:val="334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439" w:firstLine="0"/>
              <w:jc w:val="center"/>
            </w:pPr>
            <w:r>
              <w:rPr>
                <w:sz w:val="24"/>
              </w:rPr>
              <w:t xml:space="preserve">Интерактивная приставка </w:t>
            </w:r>
            <w:proofErr w:type="spellStart"/>
            <w:r>
              <w:rPr>
                <w:sz w:val="24"/>
              </w:rPr>
              <w:t>eBream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Luidie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4E8" w:rsidRDefault="00A344E8" w:rsidP="006D6EB5">
            <w:pPr>
              <w:tabs>
                <w:tab w:val="left" w:pos="-993"/>
              </w:tabs>
              <w:spacing w:after="0" w:line="259" w:lineRule="auto"/>
              <w:ind w:left="0" w:right="697" w:firstLine="0"/>
              <w:jc w:val="left"/>
            </w:pPr>
            <w:r>
              <w:rPr>
                <w:sz w:val="24"/>
              </w:rPr>
              <w:t>1</w:t>
            </w:r>
          </w:p>
        </w:tc>
      </w:tr>
    </w:tbl>
    <w:p w:rsidR="00C62E6C" w:rsidRDefault="00C62E6C">
      <w:bookmarkStart w:id="0" w:name="_GoBack"/>
      <w:bookmarkEnd w:id="0"/>
    </w:p>
    <w:sectPr w:rsidR="00C6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62BB0"/>
    <w:multiLevelType w:val="hybridMultilevel"/>
    <w:tmpl w:val="71CCFD84"/>
    <w:lvl w:ilvl="0" w:tplc="361653E2">
      <w:start w:val="1"/>
      <w:numFmt w:val="bullet"/>
      <w:lvlText w:val="-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BE62B2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EEE46C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86F5C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C89538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8E4CD2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4D318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741454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28488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8"/>
    <w:rsid w:val="00A344E8"/>
    <w:rsid w:val="00C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662C-6147-4F42-B7BF-849ED8BE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E8"/>
    <w:pPr>
      <w:spacing w:after="52" w:line="271" w:lineRule="auto"/>
      <w:ind w:left="157" w:right="43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344E8"/>
    <w:pPr>
      <w:keepNext/>
      <w:keepLines/>
      <w:spacing w:after="53" w:line="271" w:lineRule="auto"/>
      <w:ind w:left="157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4E8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A344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2016-07-12T23:30:00Z</dcterms:created>
  <dcterms:modified xsi:type="dcterms:W3CDTF">2016-07-12T23:30:00Z</dcterms:modified>
</cp:coreProperties>
</file>